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ROTINA SEMANAL DO TRABALHO PEDAGÓGICO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Turma: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7030a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MATERNAL II B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7030a0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Pro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f.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MEIRE MIGUELETI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CRECHE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MARIA DA SILVEIRA MATTOS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ATIVIDADES PRESENCIAIS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25/10 a 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/10 de 2021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3043"/>
        <w:gridCol w:w="75"/>
        <w:gridCol w:w="3062"/>
        <w:gridCol w:w="57"/>
        <w:gridCol w:w="3111"/>
        <w:gridCol w:w="18"/>
        <w:gridCol w:w="3118"/>
        <w:gridCol w:w="14"/>
        <w:tblGridChange w:id="0">
          <w:tblGrid>
            <w:gridCol w:w="3256"/>
            <w:gridCol w:w="3043"/>
            <w:gridCol w:w="75"/>
            <w:gridCol w:w="3062"/>
            <w:gridCol w:w="57"/>
            <w:gridCol w:w="3111"/>
            <w:gridCol w:w="18"/>
            <w:gridCol w:w="3118"/>
            <w:gridCol w:w="14"/>
          </w:tblGrid>
        </w:tblGridChange>
      </w:tblGrid>
      <w:tr>
        <w:trPr>
          <w:cantSplit w:val="0"/>
          <w:trHeight w:val="3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SEGUNDA-FEIRA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TERÇA-FEIRA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QUARTA-FEIRA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QUINTA-FEIRA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SEXTA-FEIRA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  <w:rtl w:val="0"/>
              </w:rPr>
              <w:t xml:space="preserve">MATERNAL II B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  <w:rtl w:val="0"/>
              </w:rPr>
              <w:t xml:space="preserve">(13h00mim)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  <w:rtl w:val="0"/>
              </w:rPr>
              <w:t xml:space="preserve">MATERNAL II B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  <w:rtl w:val="0"/>
              </w:rPr>
              <w:t xml:space="preserve">(13h00mim)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  <w:rtl w:val="0"/>
              </w:rPr>
              <w:t xml:space="preserve">MATERNAL II B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  <w:rtl w:val="0"/>
              </w:rPr>
              <w:t xml:space="preserve">(13h00mim)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  <w:rtl w:val="0"/>
              </w:rPr>
              <w:t xml:space="preserve">MATERNAL II B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  <w:rtl w:val="0"/>
              </w:rPr>
              <w:t xml:space="preserve">(13h00mim)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  <w:rtl w:val="0"/>
              </w:rPr>
              <w:t xml:space="preserve">MATERNAL II B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  <w:rtl w:val="0"/>
              </w:rPr>
              <w:t xml:space="preserve">(13h00mim)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(AP)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Rotina: Música, chamada, contagem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*(AP)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Leitura: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QUANDO ME SINTO AMADO... (Trace Moroney)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*(AO)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Trabalhando as emoções.  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Rostinhos com Massinha de Modelar.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(EO)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(CG) (TS) (ET)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(AP)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Recreação: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Brincar de Casinha e Cavalinho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(CG)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(AP)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Rotina: Música, chamada, contagem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(AP)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Leitura: 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ELMER, O ELEFANTE COLORIDO (David Mckee)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*(SD)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Trabalhando as cores e as diferenças.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Colorindo o Elefante Xadrez.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(CG) (ET) (TS)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(AP)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Recreação: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Brinquedoteca ou Biblioteca (CG)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(AP)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Rotina: Música, chamada, contagem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(AP)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Leitura: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 A COR DO AMOR (Márcia Honora)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*(SD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Trabalhando as cores e as diferenças.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Mágica das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Cores.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(CG) (TS)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(AP)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Recreação: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Andar de Motocas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(CG)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(AP)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Rotina: Música, chamada, contagem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(AP)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Leitura: 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APERTE AQUI (Hervé Tullet)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*(SD)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Trabalhando as cores e as diferenças.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Amarelinha com os dedinhos e tinta guache.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(CG) (ET) (TS)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(AP)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Recreação: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Talude e Jardim Sensorial (CG)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FERIADO POSTECIPADO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DIA DO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SERVIDOR PÚBLICO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ROTINA SEMANAL DO TRABALHO PEDAGÓGICO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Turma: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7030a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MATERNAL II B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7030a0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Prof.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MEIRE MIGUELETI</w:t>
      </w:r>
    </w:p>
    <w:p w:rsidR="00000000" w:rsidDel="00000000" w:rsidP="00000000" w:rsidRDefault="00000000" w:rsidRPr="00000000" w14:paraId="0000006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CRECHE “MARIA DA SILVEIRA MATTOS”</w:t>
      </w:r>
    </w:p>
    <w:p w:rsidR="00000000" w:rsidDel="00000000" w:rsidP="00000000" w:rsidRDefault="00000000" w:rsidRPr="00000000" w14:paraId="0000007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ATIVIDADES REMOTAS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25/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10 a 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/10 de 2021</w:t>
      </w:r>
    </w:p>
    <w:p w:rsidR="00000000" w:rsidDel="00000000" w:rsidP="00000000" w:rsidRDefault="00000000" w:rsidRPr="00000000" w14:paraId="0000007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9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50"/>
        <w:gridCol w:w="115"/>
        <w:gridCol w:w="3034"/>
        <w:gridCol w:w="83"/>
        <w:gridCol w:w="3053"/>
        <w:gridCol w:w="51"/>
        <w:gridCol w:w="3352"/>
        <w:gridCol w:w="3117"/>
        <w:gridCol w:w="35"/>
        <w:tblGridChange w:id="0">
          <w:tblGrid>
            <w:gridCol w:w="3150"/>
            <w:gridCol w:w="115"/>
            <w:gridCol w:w="3034"/>
            <w:gridCol w:w="83"/>
            <w:gridCol w:w="3053"/>
            <w:gridCol w:w="51"/>
            <w:gridCol w:w="3352"/>
            <w:gridCol w:w="3117"/>
            <w:gridCol w:w="35"/>
          </w:tblGrid>
        </w:tblGridChange>
      </w:tblGrid>
      <w:tr>
        <w:trPr>
          <w:cantSplit w:val="0"/>
          <w:trHeight w:val="31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SEGUNDA-FEIRA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TERÇA-FEIRA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QUARTA-FEIRA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QUINTA-FEIRA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SEXTA-FEIRA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  <w:rtl w:val="0"/>
              </w:rPr>
              <w:t xml:space="preserve">MATERNAL II B</w:t>
            </w:r>
          </w:p>
          <w:p w:rsidR="00000000" w:rsidDel="00000000" w:rsidP="00000000" w:rsidRDefault="00000000" w:rsidRPr="00000000" w14:paraId="0000007B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  <w:rtl w:val="0"/>
              </w:rPr>
              <w:t xml:space="preserve">(13h00mim)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  <w:rtl w:val="0"/>
              </w:rPr>
              <w:t xml:space="preserve">MATERNAL II B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  <w:rtl w:val="0"/>
              </w:rPr>
              <w:t xml:space="preserve">(13h00mim)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  <w:rtl w:val="0"/>
              </w:rPr>
              <w:t xml:space="preserve">MATERNAL II B</w:t>
            </w:r>
          </w:p>
          <w:p w:rsidR="00000000" w:rsidDel="00000000" w:rsidP="00000000" w:rsidRDefault="00000000" w:rsidRPr="00000000" w14:paraId="00000081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  <w:rtl w:val="0"/>
              </w:rPr>
              <w:t xml:space="preserve">(13h00mim)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  <w:rtl w:val="0"/>
              </w:rPr>
              <w:t xml:space="preserve">MATERNAL II B</w:t>
            </w:r>
          </w:p>
          <w:p w:rsidR="00000000" w:rsidDel="00000000" w:rsidP="00000000" w:rsidRDefault="00000000" w:rsidRPr="00000000" w14:paraId="00000084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  <w:rtl w:val="0"/>
              </w:rPr>
              <w:t xml:space="preserve">(13h00mim)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  <w:rtl w:val="0"/>
              </w:rPr>
              <w:t xml:space="preserve">MATERNAL II B</w:t>
            </w:r>
          </w:p>
          <w:p w:rsidR="00000000" w:rsidDel="00000000" w:rsidP="00000000" w:rsidRDefault="00000000" w:rsidRPr="00000000" w14:paraId="00000086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4"/>
                <w:szCs w:val="24"/>
                <w:rtl w:val="0"/>
              </w:rPr>
              <w:t xml:space="preserve">(13h00mim)</w:t>
            </w:r>
          </w:p>
        </w:tc>
      </w:tr>
      <w:tr>
        <w:trPr>
          <w:cantSplit w:val="0"/>
          <w:trHeight w:val="88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(AP)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Rotina: Música, chamada, contagem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*(AP)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Leitura: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QUANDO ME SINTO AMADO... (Trace Moroney)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https://youtu.be/nWb6tOaoR_U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*(AO)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Trabalhando as emoções.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Me conta, como você está se sentindo hoje?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Faça um vídeo e envie para a professora.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(EO)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(AP)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Rotina: Música, chamada, contagem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(AP)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Leitura: 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ELMER, O ELEFANTE COLORIDO (David Mckee)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https://youtu.be/t_V78DRFe9I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*(SD)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Trabalhando as cores e as diferenças.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Elefante com o carimbo das mãos.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Mandarei o link explicativo no grupo.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(CG) (ET) (TS)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(AP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Rotina: Música, chamada, contagem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(AP)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Leitura: 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 A COR DO AMOR? (Márcia Honora)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https://youtu.be/BM9GTrjtFdI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*(SD)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Trabalhando as cores e as diferenças.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Arco íris de papel picado, nas cores que aparecem na história.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(CG) (TS)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(AP)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Rotina: Música, chamada, contagem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(AP)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Leitura:  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APERTE AQUI (Hervé Tullet)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https://youtu.be/BTPLvqwHndA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*(SD)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Trabalhando as cores e as diferenças.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Carimbando com os dedinhos e guache, nas cores azul, amarelo e vermelho, como na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história.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(CG) (ET) (TS)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FERIADO POSTECIPADO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DIA DO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SERVIDOR PÚBLICO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701" w:top="0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894F5F"/>
    <w:pPr>
      <w:spacing w:after="200" w:line="276" w:lineRule="auto"/>
    </w:pPr>
    <w:rPr>
      <w:rFonts w:ascii="Calibri" w:cs="Calibri" w:eastAsia="Calibri" w:hAnsi="Calibri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120E19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Calibri" w:hAnsi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120E19"/>
    <w:rPr>
      <w:color w:val="0563c1" w:themeColor="hyperlink"/>
      <w:u w:val="single"/>
    </w:rPr>
  </w:style>
  <w:style w:type="paragraph" w:styleId="SemEspaamento">
    <w:name w:val="No Spacing"/>
    <w:uiPriority w:val="1"/>
    <w:qFormat w:val="1"/>
    <w:rsid w:val="00E5571C"/>
    <w:pPr>
      <w:spacing w:after="0" w:line="240" w:lineRule="auto"/>
    </w:pPr>
    <w:rPr>
      <w:rFonts w:ascii="Calibri" w:cs="Calibri" w:eastAsia="Calibri" w:hAnsi="Calibri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E5571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5571C"/>
    <w:rPr>
      <w:rFonts w:ascii="Calibri" w:cs="Calibri" w:eastAsia="Calibri" w:hAnsi="Calibri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E5571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5571C"/>
    <w:rPr>
      <w:rFonts w:ascii="Calibri" w:cs="Calibri" w:eastAsia="Calibri" w:hAnsi="Calibri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youtu.be/BTPLvqwHndA" TargetMode="External"/><Relationship Id="rId9" Type="http://schemas.openxmlformats.org/officeDocument/2006/relationships/hyperlink" Target="https://youtu.be/BM9GTrjtFdI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outu.be/nWb6tOaoR_U" TargetMode="External"/><Relationship Id="rId8" Type="http://schemas.openxmlformats.org/officeDocument/2006/relationships/hyperlink" Target="https://youtu.be/t_V78DRFe9I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9khSLWNJBn69V3+3iq5AhBMytg==">AMUW2mWFAgw07YorMHPpVzNfOgnzwjNeZ3wkL2+jRkklRNxUMjASSXtjHLXmDH+t2SjyAktF4ARrU0T7/lzODnqgC8FsrtDtm4Vd7dirxDhaMmR7QA/AduoT14hs2AnXaHFUfaTEHeG6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2021-10-24T01:20:00Z</dcterms:created>
  <dc:creator>Meire</dc:creator>
</cp:coreProperties>
</file>